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1</w:t>
      </w:r>
    </w:p>
    <w:p w:rsidR="00000000" w:rsidDel="00000000" w:rsidP="00000000" w:rsidRDefault="00000000" w:rsidRPr="00000000" w14:paraId="00000002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DE TIPO DE INSTITUCIÓN DE PERSONA JURÍDICA, AUSENCIA DE INHABILIDADES  Y VERACIDAD DE LA INFORMACIÓN</w:t>
      </w:r>
    </w:p>
    <w:p w:rsidR="00000000" w:rsidDel="00000000" w:rsidP="00000000" w:rsidRDefault="00000000" w:rsidRPr="00000000" w14:paraId="00000004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-72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(Persona Jurídica)</w:t>
      </w:r>
    </w:p>
    <w:p w:rsidR="00000000" w:rsidDel="00000000" w:rsidP="00000000" w:rsidRDefault="00000000" w:rsidRPr="00000000" w14:paraId="00000007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N°____________________, en representación de la persona jurídica _________________________________, RUT N°____________, por este acto declara: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426"/>
        </w:tabs>
        <w:spacing w:line="240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persona jurídica que representa pertenece al tipo de institución de _____________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 según las definiciones establecidas 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n la  Tabla 1 del punto 2.1 del documento “Condiciones para ser afiliado a Conecta Logística 2024”.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persona jurídica que representa no ha sido condenada  por alguno de los delitos señalados en la Ley N° 20.393, que establece la Responsabilidad Penal de las Personas Jurídicas en los Delitos de Lavado de Activos, Financiamiento del Terrorismo y Delitos de Cohecho.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información presentada por este interesado, es verídica y que los documentos que acompañan dicha postulación son copia fiel de los originales.</w:t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</w:p>
    <w:p w:rsidR="00000000" w:rsidDel="00000000" w:rsidP="00000000" w:rsidRDefault="00000000" w:rsidRPr="00000000" w14:paraId="0000001F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2</w:t>
      </w:r>
    </w:p>
    <w:p w:rsidR="00000000" w:rsidDel="00000000" w:rsidP="00000000" w:rsidRDefault="00000000" w:rsidRPr="00000000" w14:paraId="00000024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CARTA DE COMPROMISO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</w:tabs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, en representación de la persona jurídica _________________________________, RUT N°____________, por este acto se compromete a: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Aceptar las condiciones señaladas en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documento “Condiciones para ser afiliado a Conecta Logística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”, y sus Anexos, que son parte integrante de esta.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before="200"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Tomar conocimiento y aceptar los Estatutos y Código de Ética y Buenas Prácticas de la Fundación, disponibles en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https://www.conectalogistica.cl/conocenos/transparencia/.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Pagar íntegramente a Conecta Logística, en un plazo máximo de dos meses contados a partir de la fecha en que se comunique su aceptación como afiliado, el aporte monetario de __________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orrespondiente a la cuota de admisión y 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rtl w:val="0"/>
        </w:rPr>
        <w:t xml:space="preserve">(indicar monto de acuerdo a categoría de institución y si es anual o bianual según definición Tabla 1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UF correspondiente a la cuota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rtl w:val="0"/>
        </w:rPr>
        <w:t xml:space="preserve">(indicar si es anual o bianual)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del tipo de institución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rtl w:val="0"/>
        </w:rPr>
        <w:t xml:space="preserve">(indicar tipo de institución según definición Tabla 1)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 la que pertenece su representada de acuerdo a las definiciones establecidas en la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Tabla 1 del punto 2.1 del documento “Condiciones para ser afiliado a Conecta Logística 2024”. 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3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080" y="378000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994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38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</w:p>
    <w:p w:rsidR="00000000" w:rsidDel="00000000" w:rsidP="00000000" w:rsidRDefault="00000000" w:rsidRPr="00000000" w14:paraId="0000003A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7hagqegwcfc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3</w:t>
      </w:r>
    </w:p>
    <w:p w:rsidR="00000000" w:rsidDel="00000000" w:rsidP="00000000" w:rsidRDefault="00000000" w:rsidRPr="00000000" w14:paraId="00000042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CARTA DE INTERÉS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0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, en representación de la persona jurídica _________________________________, RUT N°____________, por este acto señala que el interés en ser Afiliado de Conecta Logística es el siguiente:</w:t>
      </w:r>
    </w:p>
    <w:p w:rsidR="00000000" w:rsidDel="00000000" w:rsidP="00000000" w:rsidRDefault="00000000" w:rsidRPr="00000000" w14:paraId="00000048">
      <w:pPr>
        <w:spacing w:before="200" w:line="276" w:lineRule="auto"/>
        <w:ind w:left="0" w:firstLine="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(describir motivación)</w:t>
      </w:r>
    </w:p>
    <w:p w:rsidR="00000000" w:rsidDel="00000000" w:rsidP="00000000" w:rsidRDefault="00000000" w:rsidRPr="00000000" w14:paraId="00000049">
      <w:pPr>
        <w:spacing w:line="276" w:lineRule="auto"/>
        <w:ind w:left="720" w:firstLine="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5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080" y="378000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994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5C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</w:p>
    <w:p w:rsidR="00000000" w:rsidDel="00000000" w:rsidP="00000000" w:rsidRDefault="00000000" w:rsidRPr="00000000" w14:paraId="0000005E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4</w:t>
      </w:r>
    </w:p>
    <w:p w:rsidR="00000000" w:rsidDel="00000000" w:rsidP="00000000" w:rsidRDefault="00000000" w:rsidRPr="00000000" w14:paraId="00000062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DEL TIPO DE INSTITUCIÓN, AUSENCIA DE INHABILIDADES  Y COMPROMISO</w:t>
      </w:r>
    </w:p>
    <w:p w:rsidR="00000000" w:rsidDel="00000000" w:rsidP="00000000" w:rsidRDefault="00000000" w:rsidRPr="00000000" w14:paraId="00000064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-72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(Persona Jurídica)</w:t>
      </w:r>
    </w:p>
    <w:p w:rsidR="00000000" w:rsidDel="00000000" w:rsidP="00000000" w:rsidRDefault="00000000" w:rsidRPr="00000000" w14:paraId="00000067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202_</w:t>
      </w:r>
    </w:p>
    <w:p w:rsidR="00000000" w:rsidDel="00000000" w:rsidP="00000000" w:rsidRDefault="00000000" w:rsidRPr="00000000" w14:paraId="0000006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, en representación de la persona jurídica _________________________________, RUT N°____________, por este acto declara:</w:t>
      </w:r>
    </w:p>
    <w:p w:rsidR="00000000" w:rsidDel="00000000" w:rsidP="00000000" w:rsidRDefault="00000000" w:rsidRPr="00000000" w14:paraId="0000006C">
      <w:pPr>
        <w:tabs>
          <w:tab w:val="left" w:leader="none" w:pos="0"/>
          <w:tab w:val="left" w:leader="none" w:pos="426"/>
        </w:tabs>
        <w:spacing w:line="276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persona jurídica que representa no ha sido condenada  por alguno de los delitos señalados en la Ley N° 20.393, que establece la Responsabilidad Penal de las Personas Jurídicas en los Delitos de Lavado de Activos, Financiamiento del Terrorismo y Delitos de Cohecho.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before="200"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acepta las condiciones señaladas en el documento “Condiciones para ser afiliado a Conecta Logística 2024”, y así como de los Estatutos y Código de Ética y Buenas Prácticas de Conecta Logística, disponibles en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https://www.conectalogistica.cl/conocenos/transparencia/.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pagará íntegramente a Conecta Logística, en un plazo máximo de dos meses contados a partir del vencimiento de mi actual período de afiliación, el aporte monetario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rtl w:val="0"/>
        </w:rPr>
        <w:t xml:space="preserve">(indicar monto de acuerdo a categoría de institución y si es anual o bianual según definición Tabla 1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UF correspondiente a la cuota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rtl w:val="0"/>
        </w:rPr>
        <w:t xml:space="preserve">(indicar si es anual o bianual)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del tipo de institución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rtl w:val="0"/>
        </w:rPr>
        <w:t xml:space="preserve">(indicar tipo de institución según definición Tabla 1)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 la que pertenece su representada de acuerdo a las definiciones establecidas en la Tabla 1 del punto 2.1 del documento “Condiciones para ser afiliado a Conecta Logística 2024”. </w:t>
      </w:r>
    </w:p>
    <w:p w:rsidR="00000000" w:rsidDel="00000000" w:rsidP="00000000" w:rsidRDefault="00000000" w:rsidRPr="00000000" w14:paraId="00000070">
      <w:pPr>
        <w:spacing w:before="20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78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5</w:t>
      </w:r>
    </w:p>
    <w:p w:rsidR="00000000" w:rsidDel="00000000" w:rsidP="00000000" w:rsidRDefault="00000000" w:rsidRPr="00000000" w14:paraId="0000007C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DEL TIPO DE INSTITUCIÓN PERSONA NATURAL RENOVACIÓN</w:t>
      </w:r>
    </w:p>
    <w:p w:rsidR="00000000" w:rsidDel="00000000" w:rsidP="00000000" w:rsidRDefault="00000000" w:rsidRPr="00000000" w14:paraId="0000007E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-720"/>
        </w:tabs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por este acto declaro:</w:t>
      </w:r>
    </w:p>
    <w:p w:rsidR="00000000" w:rsidDel="00000000" w:rsidP="00000000" w:rsidRDefault="00000000" w:rsidRPr="00000000" w14:paraId="0000008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0"/>
          <w:tab w:val="left" w:leader="none" w:pos="426"/>
        </w:tabs>
        <w:spacing w:line="240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información presentada es verídica y que los documentos que acompañan dicha postulación son copia fiel de los originales.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acepto las condiciones señaladas en el documento “Condiciones para ser afiliado a Conecta Logística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”, y sus Anexos, que son parte integrante de esta.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me comprometo a pagar íntegramente, en un plazo máximo de dos meses contados a partir del vencimiento de mi actual período de afiliación a Conecta Logística el aporte monetario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correspondiente a la cuota anual del tipo de institución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 natural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según se establece en la Tabla 1 del punto 2.1 del documento “Condiciones para ser afiliado a Conecta Logística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”.</w:t>
      </w:r>
    </w:p>
    <w:p w:rsidR="00000000" w:rsidDel="00000000" w:rsidP="00000000" w:rsidRDefault="00000000" w:rsidRPr="00000000" w14:paraId="0000008B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Firma </w:t>
      </w:r>
    </w:p>
    <w:p w:rsidR="00000000" w:rsidDel="00000000" w:rsidP="00000000" w:rsidRDefault="00000000" w:rsidRPr="00000000" w14:paraId="00000095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apellido)</w:t>
      </w:r>
    </w:p>
    <w:p w:rsidR="00000000" w:rsidDel="00000000" w:rsidP="00000000" w:rsidRDefault="00000000" w:rsidRPr="00000000" w14:paraId="00000096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(RUN)</w:t>
      </w:r>
    </w:p>
    <w:p w:rsidR="00000000" w:rsidDel="00000000" w:rsidP="00000000" w:rsidRDefault="00000000" w:rsidRPr="00000000" w14:paraId="00000097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6</w:t>
      </w:r>
    </w:p>
    <w:p w:rsidR="00000000" w:rsidDel="00000000" w:rsidP="00000000" w:rsidRDefault="00000000" w:rsidRPr="00000000" w14:paraId="0000009A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DEL TIPO DE INSTITUCIÓN PERSONA NATURAL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-720"/>
        </w:tabs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por este acto declaro:</w:t>
      </w:r>
    </w:p>
    <w:p w:rsidR="00000000" w:rsidDel="00000000" w:rsidP="00000000" w:rsidRDefault="00000000" w:rsidRPr="00000000" w14:paraId="000000A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0"/>
          <w:tab w:val="left" w:leader="none" w:pos="426"/>
        </w:tabs>
        <w:spacing w:line="240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información presentada es verídica y que los documentos que acompañan dicha postulación son copia fiel de los originales.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acepto las condiciones señaladas en el documento “Condiciones para ser afiliado a Conecta Logística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”, y sus Anexos, que son parte integrante de esta.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spacing w:before="200" w:line="276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me comprometo a pagar íntegramente, en un plazo máximo de dos meses contados a partir de la fecha en que se me comunique la aceptación como afiliado, el aporte monetario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correspondiente a cuota de admisión y 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correspondiente a cuota anual del tipo de institución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 natural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según se establece en la Tabla 1 del punto 2.1 del documento “Condiciones para ser afiliado a Conecta Logística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”.</w:t>
      </w:r>
    </w:p>
    <w:p w:rsidR="00000000" w:rsidDel="00000000" w:rsidP="00000000" w:rsidRDefault="00000000" w:rsidRPr="00000000" w14:paraId="000000A8">
      <w:pPr>
        <w:spacing w:line="276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Firma </w:t>
      </w:r>
    </w:p>
    <w:p w:rsidR="00000000" w:rsidDel="00000000" w:rsidP="00000000" w:rsidRDefault="00000000" w:rsidRPr="00000000" w14:paraId="000000B2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apellido)</w:t>
      </w:r>
    </w:p>
    <w:p w:rsidR="00000000" w:rsidDel="00000000" w:rsidP="00000000" w:rsidRDefault="00000000" w:rsidRPr="00000000" w14:paraId="000000B3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(RUN)</w:t>
      </w:r>
    </w:p>
    <w:p w:rsidR="00000000" w:rsidDel="00000000" w:rsidP="00000000" w:rsidRDefault="00000000" w:rsidRPr="00000000" w14:paraId="000000B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7</w:t>
      </w:r>
    </w:p>
    <w:p w:rsidR="00000000" w:rsidDel="00000000" w:rsidP="00000000" w:rsidRDefault="00000000" w:rsidRPr="00000000" w14:paraId="000000BA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CARTA DE INTERÉS 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20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N°____________________, por este acto señalo que mi interés en afiliarme o renovar mi afiliación con Conecta Logística es el siguiente:</w:t>
      </w:r>
    </w:p>
    <w:p w:rsidR="00000000" w:rsidDel="00000000" w:rsidP="00000000" w:rsidRDefault="00000000" w:rsidRPr="00000000" w14:paraId="000000C0">
      <w:pPr>
        <w:spacing w:before="20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(describir motivación)</w:t>
      </w:r>
    </w:p>
    <w:p w:rsidR="00000000" w:rsidDel="00000000" w:rsidP="00000000" w:rsidRDefault="00000000" w:rsidRPr="00000000" w14:paraId="000000C1">
      <w:pPr>
        <w:spacing w:line="276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CB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080" y="378000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994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Firma </w:t>
      </w:r>
    </w:p>
    <w:p w:rsidR="00000000" w:rsidDel="00000000" w:rsidP="00000000" w:rsidRDefault="00000000" w:rsidRPr="00000000" w14:paraId="000000CD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apellido)</w:t>
      </w:r>
    </w:p>
    <w:p w:rsidR="00000000" w:rsidDel="00000000" w:rsidP="00000000" w:rsidRDefault="00000000" w:rsidRPr="00000000" w14:paraId="000000CE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(RUN)</w:t>
      </w:r>
    </w:p>
    <w:p w:rsidR="00000000" w:rsidDel="00000000" w:rsidP="00000000" w:rsidRDefault="00000000" w:rsidRPr="00000000" w14:paraId="000000CF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center" w:leader="none" w:pos="4681"/>
        </w:tabs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2024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4" w:w="11909" w:orient="portrait"/>
      <w:pgMar w:bottom="1440.0000000000002" w:top="1842.5196850393704" w:left="1440.0000000000002" w:right="1440.0000000000002" w:header="285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ageBreakBefore w:val="0"/>
      <w:spacing w:before="200" w:lineRule="auto"/>
      <w:jc w:val="right"/>
      <w:rPr>
        <w:rFonts w:ascii="Montserrat" w:cs="Montserrat" w:eastAsia="Montserrat" w:hAnsi="Montserrat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131775</wp:posOffset>
          </wp:positionV>
          <wp:extent cx="1148770" cy="528638"/>
          <wp:effectExtent b="0" l="0" r="0" t="0"/>
          <wp:wrapSquare wrapText="bothSides" distB="114300" distT="114300" distL="114300" distR="11430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8770" cy="5286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21" Type="http://schemas.openxmlformats.org/officeDocument/2006/relationships/footer" Target="footer1.xml"/><Relationship Id="rId13" Type="http://schemas.openxmlformats.org/officeDocument/2006/relationships/image" Target="media/image3.png"/><Relationship Id="rId12" Type="http://schemas.openxmlformats.org/officeDocument/2006/relationships/hyperlink" Target="https://www.conectalogistica.cl/conocenos/transparencia/.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7" Type="http://schemas.openxmlformats.org/officeDocument/2006/relationships/image" Target="media/image10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image" Target="media/image11.png"/><Relationship Id="rId18" Type="http://schemas.openxmlformats.org/officeDocument/2006/relationships/header" Target="header1.xml"/><Relationship Id="rId7" Type="http://schemas.openxmlformats.org/officeDocument/2006/relationships/hyperlink" Target="https://www.conectalogistica.cl/conocenos/transparencia/.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